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2B" w:rsidRPr="00C6512B" w:rsidRDefault="00C6512B" w:rsidP="00C6512B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en-AU"/>
        </w:rPr>
      </w:pPr>
      <w:r w:rsidRPr="00C6512B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en-AU"/>
        </w:rPr>
        <w:t>POPULATIONS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Arial" w:eastAsia="Times New Roman" w:hAnsi="Arial" w:cs="Arial"/>
          <w:color w:val="111111"/>
          <w:sz w:val="18"/>
          <w:szCs w:val="24"/>
          <w:lang w:eastAsia="en-AU"/>
        </w:rPr>
      </w:pPr>
      <w:hyperlink r:id="rId6" w:history="1">
        <w:r w:rsidRPr="00C6512B">
          <w:rPr>
            <w:rStyle w:val="Hyperlink"/>
            <w:rFonts w:ascii="Arial" w:eastAsia="Times New Roman" w:hAnsi="Arial" w:cs="Arial"/>
            <w:sz w:val="18"/>
            <w:szCs w:val="24"/>
            <w:lang w:eastAsia="en-AU"/>
          </w:rPr>
          <w:t>http://www.ib.bioninja.com.au/standard-level/topic-5-ecology-and-evoluti/53-populations.html#previous-photo</w:t>
        </w:r>
      </w:hyperlink>
    </w:p>
    <w:p w:rsidR="00C6512B" w:rsidRDefault="00C6512B" w:rsidP="00C6512B">
      <w:pPr>
        <w:shd w:val="clear" w:color="auto" w:fill="FFFFFF"/>
        <w:spacing w:after="0" w:line="292" w:lineRule="atLeast"/>
        <w:rPr>
          <w:rStyle w:val="Emphasis"/>
          <w:rFonts w:ascii="Arial" w:hAnsi="Arial" w:cs="Arial"/>
          <w:b/>
          <w:sz w:val="18"/>
          <w:shd w:val="clear" w:color="auto" w:fill="FFFFFF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Style w:val="Emphasis"/>
          <w:rFonts w:ascii="Arial" w:hAnsi="Arial" w:cs="Arial"/>
          <w:b/>
          <w:sz w:val="18"/>
          <w:shd w:val="clear" w:color="auto" w:fill="FFFFFF"/>
        </w:rPr>
      </w:pPr>
      <w:r>
        <w:rPr>
          <w:rStyle w:val="Emphasis"/>
          <w:rFonts w:ascii="Arial" w:hAnsi="Arial" w:cs="Arial"/>
          <w:b/>
          <w:sz w:val="18"/>
          <w:shd w:val="clear" w:color="auto" w:fill="FFFFFF"/>
        </w:rPr>
        <w:t xml:space="preserve">5.3.1 </w:t>
      </w:r>
      <w:r w:rsidRPr="00C6512B">
        <w:rPr>
          <w:rStyle w:val="Emphasis"/>
          <w:rFonts w:ascii="Arial" w:hAnsi="Arial" w:cs="Arial"/>
          <w:b/>
          <w:sz w:val="18"/>
          <w:shd w:val="clear" w:color="auto" w:fill="FFFFFF"/>
        </w:rPr>
        <w:t xml:space="preserve">Outline how population size is affected by </w:t>
      </w:r>
      <w:bookmarkStart w:id="0" w:name="_GoBack"/>
      <w:proofErr w:type="spellStart"/>
      <w:r w:rsidRPr="00C6512B">
        <w:rPr>
          <w:rStyle w:val="Emphasis"/>
          <w:rFonts w:ascii="Arial" w:hAnsi="Arial" w:cs="Arial"/>
          <w:b/>
          <w:sz w:val="18"/>
          <w:shd w:val="clear" w:color="auto" w:fill="FFFFFF"/>
        </w:rPr>
        <w:t>natality</w:t>
      </w:r>
      <w:bookmarkEnd w:id="0"/>
      <w:proofErr w:type="spellEnd"/>
      <w:r w:rsidRPr="00C6512B">
        <w:rPr>
          <w:rStyle w:val="Emphasis"/>
          <w:rFonts w:ascii="Arial" w:hAnsi="Arial" w:cs="Arial"/>
          <w:b/>
          <w:sz w:val="18"/>
          <w:shd w:val="clear" w:color="auto" w:fill="FFFFFF"/>
        </w:rPr>
        <w:t>, immigration, mortality and emigration</w:t>
      </w:r>
    </w:p>
    <w:p w:rsidR="00C6512B" w:rsidRDefault="00C6512B" w:rsidP="00C6512B">
      <w:pPr>
        <w:shd w:val="clear" w:color="auto" w:fill="FFFFFF"/>
        <w:spacing w:after="0" w:line="292" w:lineRule="atLeast"/>
        <w:rPr>
          <w:rFonts w:ascii="Arial" w:eastAsia="Times New Roman" w:hAnsi="Arial" w:cs="Arial"/>
          <w:color w:val="111111"/>
          <w:sz w:val="24"/>
          <w:szCs w:val="24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The change in population size over a given period of time can be summarised by the following equation:   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Population Size  =  ( </w:t>
      </w:r>
      <w:r w:rsidRPr="00C6512B">
        <w:rPr>
          <w:rFonts w:ascii="Arial Black" w:eastAsia="Times New Roman" w:hAnsi="Arial Black" w:cs="Helvetica"/>
          <w:b/>
          <w:bCs/>
          <w:color w:val="111111"/>
          <w:sz w:val="24"/>
          <w:szCs w:val="24"/>
          <w:lang w:eastAsia="en-AU"/>
        </w:rPr>
        <w:t>N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 + </w:t>
      </w:r>
      <w:r w:rsidRPr="00C6512B">
        <w:rPr>
          <w:rFonts w:ascii="Arial Black" w:eastAsia="Times New Roman" w:hAnsi="Arial Black" w:cs="Helvetica"/>
          <w:b/>
          <w:bCs/>
          <w:color w:val="111111"/>
          <w:sz w:val="24"/>
          <w:szCs w:val="24"/>
          <w:lang w:eastAsia="en-AU"/>
        </w:rPr>
        <w:t>I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 )  -  ( </w:t>
      </w:r>
      <w:r w:rsidRPr="00C6512B">
        <w:rPr>
          <w:rFonts w:ascii="Arial Black" w:eastAsia="Times New Roman" w:hAnsi="Arial Black" w:cs="Helvetica"/>
          <w:b/>
          <w:bCs/>
          <w:color w:val="111111"/>
          <w:sz w:val="24"/>
          <w:szCs w:val="24"/>
          <w:lang w:eastAsia="en-AU"/>
        </w:rPr>
        <w:t>M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 + </w:t>
      </w:r>
      <w:r w:rsidRPr="00C6512B">
        <w:rPr>
          <w:rFonts w:ascii="Arial Black" w:eastAsia="Times New Roman" w:hAnsi="Arial Black" w:cs="Helvetica"/>
          <w:b/>
          <w:bCs/>
          <w:color w:val="111111"/>
          <w:sz w:val="24"/>
          <w:szCs w:val="24"/>
          <w:lang w:eastAsia="en-AU"/>
        </w:rPr>
        <w:t>E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 )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Pr="00C6512B" w:rsidRDefault="00C6512B" w:rsidP="00C65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6512B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5E1833C" wp14:editId="577460FF">
            <wp:extent cx="3617595" cy="1306195"/>
            <wp:effectExtent l="0" t="0" r="1905" b="8255"/>
            <wp:docPr id="1" name="Picture 1" descr="http://www.ib.bioninja.com.au/_Media/population_siz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b.bioninja.com.au/_Media/population_size_me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proofErr w:type="spellStart"/>
      <w:r w:rsidRPr="00C6512B">
        <w:rPr>
          <w:rFonts w:ascii="Arial Black" w:eastAsia="Times New Roman" w:hAnsi="Arial Black" w:cs="Helvetica"/>
          <w:b/>
          <w:bCs/>
          <w:color w:val="111111"/>
          <w:sz w:val="27"/>
          <w:szCs w:val="27"/>
          <w:lang w:eastAsia="en-AU"/>
        </w:rPr>
        <w:t>N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atality</w:t>
      </w:r>
      <w:proofErr w:type="spellEnd"/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:</w:t>
      </w: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  Increases to population size through reproduction (i.e. births)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 Black" w:eastAsia="Times New Roman" w:hAnsi="Arial Black" w:cs="Helvetica"/>
          <w:b/>
          <w:bCs/>
          <w:color w:val="111111"/>
          <w:sz w:val="27"/>
          <w:szCs w:val="27"/>
          <w:lang w:eastAsia="en-AU"/>
        </w:rPr>
        <w:t>I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mmigration:</w:t>
      </w: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  Increases to population size from external populations 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 Black" w:eastAsia="Times New Roman" w:hAnsi="Arial Black" w:cs="Helvetica"/>
          <w:b/>
          <w:bCs/>
          <w:color w:val="111111"/>
          <w:sz w:val="27"/>
          <w:szCs w:val="27"/>
          <w:lang w:eastAsia="en-AU"/>
        </w:rPr>
        <w:t>M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ortality:</w:t>
      </w: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  Decreases to population size as a result of death (e.g. predation, senescence)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 Black" w:eastAsia="Times New Roman" w:hAnsi="Arial Black" w:cs="Helvetica"/>
          <w:b/>
          <w:bCs/>
          <w:color w:val="111111"/>
          <w:sz w:val="27"/>
          <w:szCs w:val="27"/>
          <w:lang w:eastAsia="en-AU"/>
        </w:rPr>
        <w:t>E</w:t>
      </w: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migration:</w:t>
      </w: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  Decreases to population size as a result of loss to external populations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Default="00C6512B" w:rsidP="00C6512B">
      <w:pPr>
        <w:shd w:val="clear" w:color="auto" w:fill="FFFFFF"/>
        <w:spacing w:after="0" w:line="292" w:lineRule="atLeast"/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</w:pPr>
      <w:proofErr w:type="gramStart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>5.3.2  Draw</w:t>
      </w:r>
      <w:proofErr w:type="gramEnd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 xml:space="preserve"> and label a graph showing the sigmoid (S-shaped) population growth curve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b/>
          <w:sz w:val="12"/>
          <w:szCs w:val="18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Population Growth Curve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Helvetica" w:eastAsia="Times New Roman" w:hAnsi="Helvetica" w:cs="Helvetica"/>
          <w:noProof/>
          <w:color w:val="111111"/>
          <w:sz w:val="18"/>
          <w:szCs w:val="18"/>
          <w:lang w:eastAsia="en-AU"/>
        </w:rPr>
        <w:drawing>
          <wp:inline distT="0" distB="0" distL="0" distR="0" wp14:anchorId="1C24ED8C" wp14:editId="4FB9D38C">
            <wp:extent cx="3898760" cy="2810814"/>
            <wp:effectExtent l="0" t="0" r="6985" b="8890"/>
            <wp:docPr id="2" name="Picture 2" descr="http://www.ib.bioninja.com.au/_Media/population_growth_curv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b.bioninja.com.au/_Media/population_growth_curve_me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52" cy="281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Default="00C6512B" w:rsidP="00C6512B">
      <w:pPr>
        <w:shd w:val="clear" w:color="auto" w:fill="FFFFFF"/>
        <w:spacing w:after="0" w:line="292" w:lineRule="atLeast"/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</w:pPr>
      <w:proofErr w:type="gramStart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>5.3.3  Explain</w:t>
      </w:r>
      <w:proofErr w:type="gramEnd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 xml:space="preserve"> reasons for the exponential growth phase, the plateau phase and the transitional phase 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b/>
          <w:sz w:val="12"/>
          <w:szCs w:val="18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Initially, population growth may be slow, as there is a shortage of reproducing individuals which may be widely dispersed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As numbers increase and reproduction gets underway, three stages of population growth are seen: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Exponential Growth Phase</w:t>
      </w:r>
    </w:p>
    <w:p w:rsidR="00C6512B" w:rsidRPr="00C6512B" w:rsidRDefault="00C6512B" w:rsidP="00C6512B">
      <w:pPr>
        <w:numPr>
          <w:ilvl w:val="0"/>
          <w:numId w:val="2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 xml:space="preserve">There is a rapid increase in population size / growth as the </w:t>
      </w:r>
      <w:proofErr w:type="spellStart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natality</w:t>
      </w:r>
      <w:proofErr w:type="spellEnd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 xml:space="preserve"> rate exceeds the mortality rate</w:t>
      </w:r>
    </w:p>
    <w:p w:rsidR="00C6512B" w:rsidRPr="00C6512B" w:rsidRDefault="00C6512B" w:rsidP="00C6512B">
      <w:pPr>
        <w:numPr>
          <w:ilvl w:val="0"/>
          <w:numId w:val="2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This is because there is abundant resources (e.g. food, shelter and water) and limited environmental resistance (disease and predation uncommon)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Transitional Phase</w:t>
      </w:r>
    </w:p>
    <w:p w:rsidR="00C6512B" w:rsidRPr="00C6512B" w:rsidRDefault="00C6512B" w:rsidP="00C6512B">
      <w:pPr>
        <w:numPr>
          <w:ilvl w:val="0"/>
          <w:numId w:val="3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As the population continues to grow, eventually competition increases as availability of resources are reduced</w:t>
      </w:r>
    </w:p>
    <w:p w:rsidR="00C6512B" w:rsidRPr="00C6512B" w:rsidRDefault="00C6512B" w:rsidP="00C6512B">
      <w:pPr>
        <w:numPr>
          <w:ilvl w:val="0"/>
          <w:numId w:val="3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proofErr w:type="spellStart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Natality</w:t>
      </w:r>
      <w:proofErr w:type="spellEnd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 xml:space="preserve"> starts to fall and mortality starts to rise, leading to a slower rate of population increase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AU"/>
        </w:rPr>
        <w:t>Plateau Phase</w:t>
      </w:r>
    </w:p>
    <w:p w:rsidR="00C6512B" w:rsidRPr="00C6512B" w:rsidRDefault="00C6512B" w:rsidP="00C6512B">
      <w:pPr>
        <w:numPr>
          <w:ilvl w:val="0"/>
          <w:numId w:val="4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 xml:space="preserve">Eventually the increasing mortality rate equals the </w:t>
      </w:r>
      <w:proofErr w:type="spellStart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natality</w:t>
      </w:r>
      <w:proofErr w:type="spellEnd"/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 xml:space="preserve"> rate and population size becomes constant</w:t>
      </w:r>
    </w:p>
    <w:p w:rsidR="00C6512B" w:rsidRPr="00C6512B" w:rsidRDefault="00C6512B" w:rsidP="00C6512B">
      <w:pPr>
        <w:numPr>
          <w:ilvl w:val="0"/>
          <w:numId w:val="4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The population has reached the carrying capacity (K) of the environment</w:t>
      </w:r>
    </w:p>
    <w:p w:rsidR="00C6512B" w:rsidRPr="00C6512B" w:rsidRDefault="00C6512B" w:rsidP="00C6512B">
      <w:pPr>
        <w:numPr>
          <w:ilvl w:val="0"/>
          <w:numId w:val="4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Limited resources, predation and disease all contribute to keeping the population size balanced</w:t>
      </w:r>
    </w:p>
    <w:p w:rsidR="00C6512B" w:rsidRPr="00C6512B" w:rsidRDefault="00C6512B" w:rsidP="00C6512B">
      <w:pPr>
        <w:numPr>
          <w:ilvl w:val="0"/>
          <w:numId w:val="4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While the population size at this point may not be static, it will oscillate around the carrying capacity to remain relatively even (no net growth)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Default="00C6512B" w:rsidP="00C6512B">
      <w:pPr>
        <w:shd w:val="clear" w:color="auto" w:fill="FFFFFF"/>
        <w:spacing w:after="0" w:line="292" w:lineRule="atLeast"/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</w:pPr>
      <w:proofErr w:type="gramStart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>5.3.4  List</w:t>
      </w:r>
      <w:proofErr w:type="gramEnd"/>
      <w:r w:rsidRPr="00C6512B">
        <w:rPr>
          <w:rFonts w:ascii="Arial" w:eastAsia="Times New Roman" w:hAnsi="Arial" w:cs="Arial"/>
          <w:b/>
          <w:i/>
          <w:iCs/>
          <w:sz w:val="18"/>
          <w:szCs w:val="24"/>
          <w:lang w:eastAsia="en-AU"/>
        </w:rPr>
        <w:t xml:space="preserve"> three factors that sets limits to population increase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b/>
          <w:sz w:val="12"/>
          <w:szCs w:val="18"/>
          <w:lang w:eastAsia="en-AU"/>
        </w:rPr>
      </w:pPr>
    </w:p>
    <w:p w:rsidR="00C6512B" w:rsidRPr="00C6512B" w:rsidRDefault="00C6512B" w:rsidP="00C6512B">
      <w:pPr>
        <w:numPr>
          <w:ilvl w:val="0"/>
          <w:numId w:val="5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Every species has limits to the environmental conditions it can endure and must  remain within appropriate levels for population growth to occur</w:t>
      </w:r>
    </w:p>
    <w:p w:rsidR="00C6512B" w:rsidRPr="00C6512B" w:rsidRDefault="00C6512B" w:rsidP="00C6512B">
      <w:pPr>
        <w:numPr>
          <w:ilvl w:val="0"/>
          <w:numId w:val="5"/>
        </w:numPr>
        <w:shd w:val="clear" w:color="auto" w:fill="FFFFFF"/>
        <w:spacing w:after="0" w:line="292" w:lineRule="atLeast"/>
        <w:ind w:left="105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Some of these factors are density-dependent, while others are unrelated to the density of the population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</w:p>
    <w:p w:rsidR="00C6512B" w:rsidRPr="00C6512B" w:rsidRDefault="00C6512B" w:rsidP="00D434CC">
      <w:pPr>
        <w:shd w:val="clear" w:color="auto" w:fill="FFFFFF"/>
        <w:spacing w:after="0" w:line="292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Arial" w:eastAsia="Times New Roman" w:hAnsi="Arial" w:cs="Arial"/>
          <w:color w:val="111111"/>
          <w:sz w:val="24"/>
          <w:szCs w:val="24"/>
          <w:lang w:eastAsia="en-AU"/>
        </w:rPr>
        <w:t>Factors affecting population growth:</w:t>
      </w:r>
    </w:p>
    <w:p w:rsidR="00C6512B" w:rsidRPr="00C6512B" w:rsidRDefault="00C6512B" w:rsidP="00C6512B"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color w:val="111111"/>
          <w:sz w:val="18"/>
          <w:szCs w:val="18"/>
          <w:lang w:eastAsia="en-AU"/>
        </w:rPr>
      </w:pPr>
      <w:r w:rsidRPr="00C6512B">
        <w:rPr>
          <w:rFonts w:ascii="Helvetica" w:eastAsia="Times New Roman" w:hAnsi="Helvetica" w:cs="Helvetica"/>
          <w:noProof/>
          <w:color w:val="111111"/>
          <w:sz w:val="18"/>
          <w:szCs w:val="18"/>
          <w:lang w:eastAsia="en-AU"/>
        </w:rPr>
        <w:drawing>
          <wp:inline distT="0" distB="0" distL="0" distR="0" wp14:anchorId="042593FF" wp14:editId="30AB4354">
            <wp:extent cx="5905500" cy="2159465"/>
            <wp:effectExtent l="0" t="0" r="0" b="0"/>
            <wp:docPr id="3" name="Picture 3" descr="http://www.ib.bioninja.com.au/_Media/picture_12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b.bioninja.com.au/_Media/picture_12_m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03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63" w:rsidRDefault="00F80663"/>
    <w:sectPr w:rsidR="00F80663" w:rsidSect="00C6512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1EDE"/>
    <w:multiLevelType w:val="multilevel"/>
    <w:tmpl w:val="B44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8065F"/>
    <w:multiLevelType w:val="multilevel"/>
    <w:tmpl w:val="51301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56B6"/>
    <w:multiLevelType w:val="multilevel"/>
    <w:tmpl w:val="7326D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9436A"/>
    <w:multiLevelType w:val="multilevel"/>
    <w:tmpl w:val="0F7C5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C29BF"/>
    <w:multiLevelType w:val="multilevel"/>
    <w:tmpl w:val="6452F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2B"/>
    <w:rsid w:val="00206DF7"/>
    <w:rsid w:val="00C6512B"/>
    <w:rsid w:val="00D434CC"/>
    <w:rsid w:val="00F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12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51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12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5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194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.bioninja.com.au/standard-level/topic-5-ecology-and-evoluti/53-populations.html#previous-pho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2014-10-26T09:18:00Z</dcterms:created>
  <dcterms:modified xsi:type="dcterms:W3CDTF">2014-10-26T09:18:00Z</dcterms:modified>
</cp:coreProperties>
</file>